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B" w:rsidRDefault="00E80D9B"/>
    <w:p w:rsidR="004A0A12" w:rsidRDefault="004A0A12"/>
    <w:p w:rsidR="004A0A12" w:rsidRPr="004A0A12" w:rsidRDefault="004A0A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załączników do BARIER TECHNICZNYCH:</w:t>
      </w:r>
    </w:p>
    <w:p w:rsidR="004A0A12" w:rsidRDefault="004A0A12"/>
    <w:p w:rsidR="004A0A12" w:rsidRDefault="004A0A12" w:rsidP="004A0A12">
      <w:r>
        <w:t xml:space="preserve">1. Orzeczenie o niepełnosprawności lub inne równoważne potwierdzające niepełnosprawność  Wnioskodawcy </w:t>
      </w:r>
    </w:p>
    <w:p w:rsidR="004A0A12" w:rsidRDefault="004A0A12" w:rsidP="004A0A12">
      <w:r>
        <w:t xml:space="preserve">2. Oświadczenie dotyczące prawa występowania w imieniu niepełnoletniej/pełnoletniej osoby niepełnosprawnej (np. rodzic, opiekun prawny, pełnomocnik) </w:t>
      </w:r>
    </w:p>
    <w:p w:rsidR="004A0A12" w:rsidRDefault="004A0A12" w:rsidP="004A0A12">
      <w:r>
        <w:t>3. Aktualne zaświadczenie lekarskie – wydane przez specjalistę - ważne 3 miesiące od daty wystawienia</w:t>
      </w:r>
    </w:p>
    <w:p w:rsidR="004A0A12" w:rsidRDefault="004A0A12" w:rsidP="004A0A12">
      <w:r>
        <w:t xml:space="preserve">4. Kosztorys  planowanego przedsięwzięcia / oferta cenowa   </w:t>
      </w:r>
    </w:p>
    <w:p w:rsidR="004A0A12" w:rsidRDefault="004A0A12" w:rsidP="004A0A12">
      <w:r>
        <w:t>5. Klauzula informacyjna</w:t>
      </w:r>
    </w:p>
    <w:p w:rsidR="004A0A12" w:rsidRDefault="004A0A12" w:rsidP="004A0A12">
      <w:r>
        <w:t>6. Oświadczenia</w:t>
      </w:r>
    </w:p>
    <w:sectPr w:rsidR="004A0A12" w:rsidSect="00E8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0A12"/>
    <w:rsid w:val="004A0A12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2022-01-03T08:54:00Z</dcterms:created>
  <dcterms:modified xsi:type="dcterms:W3CDTF">2022-01-03T08:55:00Z</dcterms:modified>
</cp:coreProperties>
</file>